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4B" w:rsidRPr="00414539" w:rsidRDefault="00F75A4B" w:rsidP="00F75A4B">
      <w:bookmarkStart w:id="0" w:name="_GoBack"/>
      <w:bookmarkEnd w:id="0"/>
      <w:r w:rsidRPr="00414539">
        <w:t>Subject: Important note about household employment</w:t>
      </w:r>
    </w:p>
    <w:p w:rsidR="00F75A4B" w:rsidRPr="00414539" w:rsidRDefault="00F75A4B" w:rsidP="00F75A4B"/>
    <w:p w:rsidR="00F75A4B" w:rsidRDefault="00F75A4B" w:rsidP="00F75A4B">
      <w:r w:rsidRPr="00414539">
        <w:t>Dear valued client,</w:t>
      </w:r>
    </w:p>
    <w:p w:rsidR="00F75A4B" w:rsidRDefault="00F75A4B" w:rsidP="00BF72A1">
      <w:pPr>
        <w:pStyle w:val="PlainText"/>
      </w:pPr>
    </w:p>
    <w:p w:rsidR="00BF72A1" w:rsidRDefault="00BF72A1" w:rsidP="00BF72A1">
      <w:pPr>
        <w:pStyle w:val="PlainText"/>
      </w:pPr>
      <w:r>
        <w:t xml:space="preserve">To assist you with being a household employer, I’ve arranged for you to receive complimentary access to a service for new employers called </w:t>
      </w:r>
      <w:proofErr w:type="spellStart"/>
      <w:r>
        <w:rPr>
          <w:b/>
          <w:bCs/>
        </w:rPr>
        <w:t>SmartStart</w:t>
      </w:r>
      <w:proofErr w:type="spellEnd"/>
      <w:r>
        <w:t xml:space="preserve">. Provided by the household employment experts at </w:t>
      </w:r>
      <w:hyperlink r:id="rId5" w:history="1">
        <w:r>
          <w:rPr>
            <w:rStyle w:val="Hyperlink"/>
          </w:rPr>
          <w:t>HomePay</w:t>
        </w:r>
      </w:hyperlink>
      <w:r>
        <w:t xml:space="preserve">, </w:t>
      </w:r>
      <w:proofErr w:type="spellStart"/>
      <w:r>
        <w:t>SmartStart</w:t>
      </w:r>
      <w:proofErr w:type="spellEnd"/>
      <w:r>
        <w:t xml:space="preserve"> will set you up for success on the following employment essentials:</w:t>
      </w:r>
    </w:p>
    <w:p w:rsidR="00BF72A1" w:rsidRDefault="00BF72A1" w:rsidP="00BF72A1">
      <w:pPr>
        <w:pStyle w:val="PlainText"/>
      </w:pPr>
    </w:p>
    <w:p w:rsidR="00BF72A1" w:rsidRDefault="00BF72A1" w:rsidP="00BF72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Financial Guidance (budgeting calculations</w:t>
      </w:r>
      <w:r w:rsidR="004F55B5">
        <w:rPr>
          <w:rFonts w:eastAsia="Times New Roman"/>
        </w:rPr>
        <w:t>, including taxes and tax breaks</w:t>
      </w:r>
      <w:r>
        <w:rPr>
          <w:rFonts w:eastAsia="Times New Roman"/>
        </w:rPr>
        <w:t>)</w:t>
      </w:r>
    </w:p>
    <w:p w:rsidR="00BF72A1" w:rsidRPr="00BF72A1" w:rsidRDefault="00BF72A1" w:rsidP="00BF72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Labor Law Guidance (wage &amp; hour law, paid sick leave, workers’ comp insurance, etc.)</w:t>
      </w:r>
    </w:p>
    <w:p w:rsidR="00BF72A1" w:rsidRDefault="00BF72A1" w:rsidP="00BF72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Assistance with required employment forms (Form W-4, I-9, etc.)</w:t>
      </w:r>
    </w:p>
    <w:p w:rsidR="00BF72A1" w:rsidRDefault="00BF72A1" w:rsidP="00BF72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Completion of required New Hire Reporting and</w:t>
      </w:r>
      <w:r w:rsidRPr="00BF72A1">
        <w:rPr>
          <w:rFonts w:eastAsia="Times New Roman"/>
        </w:rPr>
        <w:t xml:space="preserve"> </w:t>
      </w:r>
      <w:r>
        <w:rPr>
          <w:rFonts w:eastAsia="Times New Roman"/>
        </w:rPr>
        <w:t>household employer registrations</w:t>
      </w:r>
    </w:p>
    <w:p w:rsidR="00BF72A1" w:rsidRPr="00BF72A1" w:rsidRDefault="00BF72A1" w:rsidP="00BF72A1">
      <w:pPr>
        <w:ind w:left="720"/>
        <w:rPr>
          <w:rFonts w:eastAsia="Times New Roman"/>
        </w:rPr>
      </w:pPr>
    </w:p>
    <w:p w:rsidR="00BF72A1" w:rsidRDefault="00BF72A1" w:rsidP="00BF72A1">
      <w:pPr>
        <w:pStyle w:val="PlainText"/>
      </w:pPr>
    </w:p>
    <w:p w:rsidR="00BF72A1" w:rsidRDefault="00BF72A1" w:rsidP="00BF72A1">
      <w:pPr>
        <w:pStyle w:val="PlainText"/>
      </w:pPr>
      <w:r>
        <w:t xml:space="preserve">To get started, call 877-367-1964 and mention that you’re my client. </w:t>
      </w:r>
    </w:p>
    <w:p w:rsidR="00BF72A1" w:rsidRDefault="00BF72A1" w:rsidP="00BF72A1">
      <w:pPr>
        <w:pStyle w:val="PlainText"/>
      </w:pPr>
      <w:r>
        <w:t> </w:t>
      </w:r>
    </w:p>
    <w:p w:rsidR="00BF72A1" w:rsidRDefault="004F55B5" w:rsidP="00BF72A1">
      <w:pPr>
        <w:pStyle w:val="PlainText"/>
      </w:pPr>
      <w:r>
        <w:t xml:space="preserve">We </w:t>
      </w:r>
      <w:r w:rsidR="00BF72A1">
        <w:t xml:space="preserve">strongly encourage you to take advantage of this valuable guidance </w:t>
      </w:r>
      <w:r>
        <w:t xml:space="preserve">at the time of hire as </w:t>
      </w:r>
      <w:r w:rsidR="00BF72A1">
        <w:t>procrastination can lead to e</w:t>
      </w:r>
      <w:r>
        <w:t>xpensive penalties and problems</w:t>
      </w:r>
      <w:r w:rsidR="00BF72A1">
        <w:t xml:space="preserve">.  </w:t>
      </w:r>
    </w:p>
    <w:p w:rsidR="00BF72A1" w:rsidRDefault="00BF72A1" w:rsidP="00BF72A1">
      <w:pPr>
        <w:pStyle w:val="PlainText"/>
      </w:pPr>
      <w:r>
        <w:t> </w:t>
      </w:r>
    </w:p>
    <w:p w:rsidR="00BF72A1" w:rsidRDefault="00BF72A1" w:rsidP="00BF72A1">
      <w:pPr>
        <w:pStyle w:val="PlainText"/>
      </w:pPr>
      <w:r>
        <w:t>If you have any questions or concerns, please let me know.</w:t>
      </w:r>
    </w:p>
    <w:p w:rsidR="00DB0867" w:rsidRDefault="00DB0867"/>
    <w:p w:rsidR="00F75A4B" w:rsidRDefault="00F75A4B">
      <w:r w:rsidRPr="00F75A4B">
        <w:t>Sincerely,</w:t>
      </w:r>
    </w:p>
    <w:sectPr w:rsidR="00F7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1F4"/>
    <w:multiLevelType w:val="hybridMultilevel"/>
    <w:tmpl w:val="56AC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A1"/>
    <w:rsid w:val="0013434A"/>
    <w:rsid w:val="00266730"/>
    <w:rsid w:val="004F55B5"/>
    <w:rsid w:val="00BF72A1"/>
    <w:rsid w:val="00DB0867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1F4A"/>
  <w15:chartTrackingRefBased/>
  <w15:docId w15:val="{C341B44A-102A-4021-8C61-6C5DD5C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72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2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2A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2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homep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Livingston</dc:creator>
  <cp:keywords/>
  <dc:description/>
  <cp:lastModifiedBy>Matthew Winkler</cp:lastModifiedBy>
  <cp:revision>2</cp:revision>
  <dcterms:created xsi:type="dcterms:W3CDTF">2018-01-18T14:46:00Z</dcterms:created>
  <dcterms:modified xsi:type="dcterms:W3CDTF">2018-01-18T14:46:00Z</dcterms:modified>
</cp:coreProperties>
</file>